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B39A" w14:textId="2303BA0C" w:rsidR="00D10C34" w:rsidRDefault="002B5758" w:rsidP="001D6AFB">
      <w:pPr>
        <w:rPr>
          <w:rFonts w:ascii="Tahoma" w:hAnsi="Tahoma" w:cs="Tahoma"/>
          <w:sz w:val="20"/>
          <w:szCs w:val="20"/>
        </w:rPr>
      </w:pPr>
      <w:commentRangeStart w:id="0"/>
      <w:r>
        <w:rPr>
          <w:rFonts w:ascii="Times New Roman" w:hAnsi="Times New Roman"/>
          <w:b/>
        </w:rPr>
        <w:t>R</w:t>
      </w:r>
      <w:commentRangeEnd w:id="0"/>
      <w:r w:rsidR="0026709A">
        <w:rPr>
          <w:rStyle w:val="CommentReference"/>
        </w:rPr>
        <w:commentReference w:id="0"/>
      </w:r>
      <w:r>
        <w:rPr>
          <w:rFonts w:ascii="Times New Roman" w:hAnsi="Times New Roman"/>
          <w:b/>
        </w:rPr>
        <w:t xml:space="preserve">egister for the 2022 ASMC </w:t>
      </w:r>
      <w:r w:rsidRPr="002B5758">
        <w:rPr>
          <w:rFonts w:ascii="Times New Roman" w:hAnsi="Times New Roman"/>
          <w:b/>
        </w:rPr>
        <w:t>Virtual</w:t>
      </w:r>
      <w:r>
        <w:rPr>
          <w:rFonts w:ascii="Times New Roman" w:hAnsi="Times New Roman"/>
          <w:b/>
        </w:rPr>
        <w:t xml:space="preserve"> NCR PDI – Secure your Virtual Seat Now!</w:t>
      </w:r>
      <w:r w:rsidR="001D6AFB">
        <w:rPr>
          <w:rFonts w:ascii="Tahoma" w:hAnsi="Tahoma" w:cs="Tahoma"/>
          <w:sz w:val="20"/>
          <w:szCs w:val="20"/>
        </w:rPr>
        <w:t xml:space="preserve">  </w:t>
      </w:r>
    </w:p>
    <w:p w14:paraId="478C3CD3" w14:textId="77777777" w:rsidR="00D10C34" w:rsidRDefault="00D10C34" w:rsidP="001D6AFB">
      <w:pPr>
        <w:rPr>
          <w:rFonts w:ascii="Tahoma" w:hAnsi="Tahoma" w:cs="Tahoma"/>
          <w:sz w:val="20"/>
          <w:szCs w:val="20"/>
        </w:rPr>
      </w:pPr>
    </w:p>
    <w:p w14:paraId="1CCBD66C" w14:textId="77777777" w:rsidR="0026709A" w:rsidRDefault="0026709A" w:rsidP="001D6AFB">
      <w:pPr>
        <w:rPr>
          <w:rFonts w:ascii="Tahoma" w:hAnsi="Tahoma" w:cs="Tahoma"/>
          <w:sz w:val="20"/>
          <w:szCs w:val="20"/>
        </w:rPr>
      </w:pPr>
    </w:p>
    <w:p w14:paraId="7B703E20" w14:textId="610520E5" w:rsidR="00394CF1" w:rsidRDefault="001D6AFB" w:rsidP="001D6A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</w:t>
      </w:r>
      <w:r w:rsidR="002B5758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</w:t>
      </w:r>
      <w:r w:rsidR="002B5758">
        <w:rPr>
          <w:rFonts w:ascii="Tahoma" w:hAnsi="Tahoma" w:cs="Tahoma"/>
          <w:sz w:val="20"/>
          <w:szCs w:val="20"/>
        </w:rPr>
        <w:t xml:space="preserve">2022 </w:t>
      </w:r>
      <w:r w:rsidR="0066519D">
        <w:rPr>
          <w:rFonts w:ascii="Tahoma" w:hAnsi="Tahoma" w:cs="Tahoma"/>
          <w:sz w:val="20"/>
          <w:szCs w:val="20"/>
        </w:rPr>
        <w:t xml:space="preserve">ASMC NCR </w:t>
      </w:r>
      <w:r>
        <w:rPr>
          <w:rFonts w:ascii="Tahoma" w:hAnsi="Tahoma" w:cs="Tahoma"/>
          <w:sz w:val="20"/>
          <w:szCs w:val="20"/>
        </w:rPr>
        <w:t xml:space="preserve">PDI is being conducting virtually on </w:t>
      </w:r>
      <w:r>
        <w:rPr>
          <w:rFonts w:ascii="Tahoma" w:hAnsi="Tahoma" w:cs="Tahoma"/>
          <w:b/>
          <w:bCs/>
          <w:sz w:val="20"/>
          <w:szCs w:val="20"/>
          <w:u w:val="single"/>
        </w:rPr>
        <w:t>Thursday, March 10, 202</w:t>
      </w:r>
      <w:r w:rsidR="0080746B">
        <w:rPr>
          <w:rFonts w:ascii="Tahoma" w:hAnsi="Tahoma" w:cs="Tahoma"/>
          <w:b/>
          <w:bCs/>
          <w:sz w:val="20"/>
          <w:szCs w:val="20"/>
          <w:u w:val="single"/>
        </w:rPr>
        <w:t>2</w:t>
      </w:r>
      <w:r w:rsidR="002B5758">
        <w:rPr>
          <w:rFonts w:ascii="Tahoma" w:hAnsi="Tahoma" w:cs="Tahoma"/>
          <w:sz w:val="20"/>
          <w:szCs w:val="20"/>
        </w:rPr>
        <w:t xml:space="preserve"> and</w:t>
      </w:r>
      <w:r>
        <w:rPr>
          <w:rFonts w:ascii="Tahoma" w:hAnsi="Tahoma" w:cs="Tahoma"/>
          <w:sz w:val="20"/>
          <w:szCs w:val="20"/>
        </w:rPr>
        <w:t xml:space="preserve"> </w:t>
      </w:r>
      <w:r w:rsidR="002B5758" w:rsidRPr="002B5758">
        <w:rPr>
          <w:rFonts w:ascii="Tahoma" w:hAnsi="Tahoma" w:cs="Tahoma"/>
          <w:sz w:val="20"/>
          <w:szCs w:val="20"/>
        </w:rPr>
        <w:t>is a vibrant engagement sponsored by the ASMC Washington Chapter to optimize Defense education and training, dialogue, networking, as well as fund</w:t>
      </w:r>
      <w:r w:rsidR="002B5758">
        <w:rPr>
          <w:rFonts w:ascii="Tahoma" w:hAnsi="Tahoma" w:cs="Tahoma"/>
          <w:sz w:val="20"/>
          <w:szCs w:val="20"/>
        </w:rPr>
        <w:t>-</w:t>
      </w:r>
      <w:r w:rsidR="002B5758" w:rsidRPr="002B5758">
        <w:rPr>
          <w:rFonts w:ascii="Tahoma" w:hAnsi="Tahoma" w:cs="Tahoma"/>
          <w:sz w:val="20"/>
          <w:szCs w:val="20"/>
        </w:rPr>
        <w:t>raising</w:t>
      </w:r>
      <w:r w:rsidR="002B575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Please join us for this commanding virtual experience and a tremendous day of learning</w:t>
      </w:r>
      <w:r w:rsidRPr="002B5758">
        <w:rPr>
          <w:rFonts w:ascii="Tahoma" w:hAnsi="Tahoma" w:cs="Tahoma"/>
          <w:sz w:val="20"/>
          <w:szCs w:val="20"/>
        </w:rPr>
        <w:t xml:space="preserve"> </w:t>
      </w:r>
      <w:r w:rsidR="002A23CA" w:rsidRPr="002B5758">
        <w:rPr>
          <w:rFonts w:ascii="Tahoma" w:hAnsi="Tahoma" w:cs="Tahoma"/>
          <w:sz w:val="20"/>
          <w:szCs w:val="20"/>
        </w:rPr>
        <w:t>with up to 7 CPEs on the event day and additional CPE available via playback option</w:t>
      </w:r>
      <w:r w:rsidRPr="002B5758">
        <w:rPr>
          <w:rFonts w:ascii="Tahoma" w:hAnsi="Tahoma" w:cs="Tahoma"/>
          <w:sz w:val="20"/>
          <w:szCs w:val="20"/>
        </w:rPr>
        <w:t>.</w:t>
      </w:r>
      <w:r w:rsidR="00394CF1" w:rsidRPr="002B5758">
        <w:rPr>
          <w:rFonts w:ascii="Tahoma" w:hAnsi="Tahoma" w:cs="Tahoma"/>
          <w:sz w:val="20"/>
          <w:szCs w:val="20"/>
        </w:rPr>
        <w:t xml:space="preserve"> Last year,</w:t>
      </w:r>
      <w:r w:rsidR="00394CF1">
        <w:rPr>
          <w:rFonts w:ascii="Tahoma" w:hAnsi="Tahoma" w:cs="Tahoma"/>
          <w:sz w:val="20"/>
          <w:szCs w:val="20"/>
        </w:rPr>
        <w:t xml:space="preserve"> over 2,000 attend</w:t>
      </w:r>
      <w:r w:rsidR="00065742">
        <w:rPr>
          <w:rFonts w:ascii="Tahoma" w:hAnsi="Tahoma" w:cs="Tahoma"/>
          <w:sz w:val="20"/>
          <w:szCs w:val="20"/>
        </w:rPr>
        <w:t>ees participat</w:t>
      </w:r>
      <w:r w:rsidR="00394CF1">
        <w:rPr>
          <w:rFonts w:ascii="Tahoma" w:hAnsi="Tahoma" w:cs="Tahoma"/>
          <w:sz w:val="20"/>
          <w:szCs w:val="20"/>
        </w:rPr>
        <w:t xml:space="preserve">ed from </w:t>
      </w:r>
      <w:r w:rsidR="002B5758">
        <w:rPr>
          <w:rFonts w:ascii="Tahoma" w:hAnsi="Tahoma" w:cs="Tahoma"/>
          <w:sz w:val="20"/>
          <w:szCs w:val="20"/>
        </w:rPr>
        <w:t>across the globe!</w:t>
      </w:r>
    </w:p>
    <w:p w14:paraId="2052BC44" w14:textId="77777777" w:rsidR="00394CF1" w:rsidRDefault="00394CF1" w:rsidP="001D6AFB">
      <w:pPr>
        <w:rPr>
          <w:rFonts w:ascii="Tahoma" w:hAnsi="Tahoma" w:cs="Tahoma"/>
          <w:sz w:val="20"/>
          <w:szCs w:val="20"/>
        </w:rPr>
      </w:pPr>
    </w:p>
    <w:p w14:paraId="6C103C71" w14:textId="66C97979" w:rsidR="001D6AFB" w:rsidRPr="00394CF1" w:rsidRDefault="001D6AFB" w:rsidP="001D6A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 this year</w:t>
      </w:r>
      <w:r w:rsidR="0066519D">
        <w:rPr>
          <w:rFonts w:ascii="Tahoma" w:hAnsi="Tahoma" w:cs="Tahoma"/>
          <w:sz w:val="20"/>
          <w:szCs w:val="20"/>
        </w:rPr>
        <w:t xml:space="preserve"> only </w:t>
      </w:r>
      <w:r w:rsidR="00210512">
        <w:rPr>
          <w:rFonts w:ascii="Tahoma" w:hAnsi="Tahoma" w:cs="Tahoma"/>
          <w:sz w:val="20"/>
          <w:szCs w:val="20"/>
        </w:rPr>
        <w:t xml:space="preserve">and </w:t>
      </w:r>
      <w:r w:rsidR="0066519D">
        <w:rPr>
          <w:rFonts w:ascii="Tahoma" w:hAnsi="Tahoma" w:cs="Tahoma"/>
          <w:sz w:val="20"/>
          <w:szCs w:val="20"/>
        </w:rPr>
        <w:t xml:space="preserve">with gratitude to our </w:t>
      </w:r>
      <w:r w:rsidR="00B37EB9">
        <w:rPr>
          <w:rFonts w:ascii="Tahoma" w:hAnsi="Tahoma" w:cs="Tahoma"/>
          <w:sz w:val="20"/>
          <w:szCs w:val="20"/>
        </w:rPr>
        <w:t>loyal</w:t>
      </w:r>
      <w:r w:rsidR="0066519D">
        <w:rPr>
          <w:rFonts w:ascii="Tahoma" w:hAnsi="Tahoma" w:cs="Tahoma"/>
          <w:sz w:val="20"/>
          <w:szCs w:val="20"/>
        </w:rPr>
        <w:t xml:space="preserve"> individual corporate</w:t>
      </w:r>
      <w:r w:rsidR="00B37EB9">
        <w:rPr>
          <w:rFonts w:ascii="Tahoma" w:hAnsi="Tahoma" w:cs="Tahoma"/>
          <w:sz w:val="20"/>
          <w:szCs w:val="20"/>
        </w:rPr>
        <w:t xml:space="preserve"> members</w:t>
      </w:r>
      <w:r>
        <w:rPr>
          <w:rFonts w:ascii="Tahoma" w:hAnsi="Tahoma" w:cs="Tahoma"/>
          <w:sz w:val="20"/>
          <w:szCs w:val="20"/>
        </w:rPr>
        <w:t xml:space="preserve">, there is NO cost for </w:t>
      </w:r>
      <w:r w:rsidR="0066519D">
        <w:rPr>
          <w:rFonts w:ascii="Tahoma" w:hAnsi="Tahoma" w:cs="Tahoma"/>
          <w:sz w:val="20"/>
          <w:szCs w:val="20"/>
        </w:rPr>
        <w:t>their registration</w:t>
      </w:r>
      <w:r w:rsidR="00210512">
        <w:rPr>
          <w:rFonts w:ascii="Tahoma" w:hAnsi="Tahoma" w:cs="Tahoma"/>
          <w:sz w:val="20"/>
          <w:szCs w:val="20"/>
        </w:rPr>
        <w:t xml:space="preserve"> along with</w:t>
      </w:r>
      <w:r w:rsidR="00B37EB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ASMC</w:t>
      </w:r>
      <w:r w:rsidR="009526AC">
        <w:rPr>
          <w:rFonts w:ascii="Tahoma" w:hAnsi="Tahoma" w:cs="Tahoma"/>
          <w:sz w:val="20"/>
          <w:szCs w:val="20"/>
        </w:rPr>
        <w:t xml:space="preserve"> government </w:t>
      </w:r>
      <w:r w:rsidR="00B37EB9">
        <w:rPr>
          <w:rFonts w:ascii="Tahoma" w:hAnsi="Tahoma" w:cs="Tahoma"/>
          <w:sz w:val="20"/>
          <w:szCs w:val="20"/>
        </w:rPr>
        <w:t>member</w:t>
      </w:r>
      <w:r w:rsidR="00210512">
        <w:rPr>
          <w:rFonts w:ascii="Tahoma" w:hAnsi="Tahoma" w:cs="Tahoma"/>
          <w:sz w:val="20"/>
          <w:szCs w:val="20"/>
        </w:rPr>
        <w:t>s</w:t>
      </w:r>
      <w:r w:rsidR="00B37EB9">
        <w:rPr>
          <w:rFonts w:ascii="Tahoma" w:hAnsi="Tahoma" w:cs="Tahoma"/>
          <w:sz w:val="20"/>
          <w:szCs w:val="20"/>
        </w:rPr>
        <w:t>.  Government and corporate non</w:t>
      </w:r>
      <w:r w:rsidR="00691D11">
        <w:rPr>
          <w:rFonts w:ascii="Tahoma" w:hAnsi="Tahoma" w:cs="Tahoma"/>
          <w:sz w:val="20"/>
          <w:szCs w:val="20"/>
        </w:rPr>
        <w:t>-</w:t>
      </w:r>
      <w:r w:rsidR="00B37EB9">
        <w:rPr>
          <w:rFonts w:ascii="Tahoma" w:hAnsi="Tahoma" w:cs="Tahoma"/>
          <w:sz w:val="20"/>
          <w:szCs w:val="20"/>
        </w:rPr>
        <w:t xml:space="preserve">members </w:t>
      </w:r>
      <w:r w:rsidR="00210512">
        <w:rPr>
          <w:rFonts w:ascii="Tahoma" w:hAnsi="Tahoma" w:cs="Tahoma"/>
          <w:sz w:val="20"/>
          <w:szCs w:val="20"/>
        </w:rPr>
        <w:t>can</w:t>
      </w:r>
      <w:r w:rsidR="00792EB2">
        <w:rPr>
          <w:rFonts w:ascii="Tahoma" w:hAnsi="Tahoma" w:cs="Tahoma"/>
          <w:sz w:val="20"/>
          <w:szCs w:val="20"/>
        </w:rPr>
        <w:t xml:space="preserve"> </w:t>
      </w:r>
      <w:r w:rsidR="00B37EB9">
        <w:rPr>
          <w:rFonts w:ascii="Tahoma" w:hAnsi="Tahoma" w:cs="Tahoma"/>
          <w:sz w:val="20"/>
          <w:szCs w:val="20"/>
        </w:rPr>
        <w:t>attend for</w:t>
      </w:r>
      <w:r>
        <w:rPr>
          <w:rFonts w:ascii="Tahoma" w:hAnsi="Tahoma" w:cs="Tahoma"/>
          <w:sz w:val="20"/>
          <w:szCs w:val="20"/>
        </w:rPr>
        <w:t xml:space="preserve"> $40. We strongly encourage government non-members to</w:t>
      </w:r>
      <w:r w:rsidR="005671BE">
        <w:rPr>
          <w:rFonts w:ascii="Tahoma" w:hAnsi="Tahoma" w:cs="Tahoma"/>
          <w:sz w:val="20"/>
          <w:szCs w:val="20"/>
        </w:rPr>
        <w:t xml:space="preserve"> join A</w:t>
      </w:r>
      <w:r>
        <w:rPr>
          <w:rFonts w:ascii="Tahoma" w:hAnsi="Tahoma" w:cs="Tahoma"/>
          <w:sz w:val="20"/>
          <w:szCs w:val="20"/>
        </w:rPr>
        <w:t xml:space="preserve">SMC </w:t>
      </w:r>
      <w:r w:rsidR="00691D11">
        <w:rPr>
          <w:rFonts w:ascii="Tahoma" w:hAnsi="Tahoma" w:cs="Tahoma"/>
          <w:sz w:val="20"/>
          <w:szCs w:val="20"/>
        </w:rPr>
        <w:t xml:space="preserve">for the same $40 and </w:t>
      </w:r>
      <w:r>
        <w:rPr>
          <w:rFonts w:ascii="Tahoma" w:hAnsi="Tahoma" w:cs="Tahoma"/>
          <w:sz w:val="20"/>
          <w:szCs w:val="20"/>
        </w:rPr>
        <w:t>enjoy year-around membership benefits to include this free training</w:t>
      </w:r>
      <w:r w:rsidR="005671BE">
        <w:rPr>
          <w:rFonts w:ascii="Tahoma" w:hAnsi="Tahoma" w:cs="Tahoma"/>
          <w:sz w:val="20"/>
          <w:szCs w:val="20"/>
        </w:rPr>
        <w:t xml:space="preserve"> (</w:t>
      </w:r>
      <w:r w:rsidR="005671BE" w:rsidRPr="005671BE">
        <w:rPr>
          <w:rFonts w:ascii="Tahoma" w:hAnsi="Tahoma" w:cs="Tahoma"/>
          <w:sz w:val="20"/>
          <w:szCs w:val="20"/>
        </w:rPr>
        <w:t>https://asmconline.org/membership/join-login/</w:t>
      </w:r>
      <w:r w:rsidR="005671BE">
        <w:rPr>
          <w:rFonts w:ascii="Tahoma" w:hAnsi="Tahoma" w:cs="Tahoma"/>
          <w:sz w:val="20"/>
          <w:szCs w:val="20"/>
        </w:rPr>
        <w:t>)</w:t>
      </w:r>
      <w:r w:rsidR="0021051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BC20F04" w14:textId="77777777" w:rsidR="001D6AFB" w:rsidRDefault="001D6AFB" w:rsidP="001D6AFB">
      <w:pPr>
        <w:rPr>
          <w:rFonts w:ascii="Tahoma" w:hAnsi="Tahoma" w:cs="Tahoma"/>
          <w:color w:val="333333"/>
          <w:sz w:val="20"/>
          <w:szCs w:val="20"/>
        </w:rPr>
      </w:pPr>
    </w:p>
    <w:p w14:paraId="45EBA8D2" w14:textId="669A73F5" w:rsidR="001D6AFB" w:rsidRDefault="001D6AFB" w:rsidP="001D6AFB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This year's PDI theme is </w:t>
      </w:r>
      <w:r>
        <w:rPr>
          <w:rFonts w:ascii="Tahoma" w:hAnsi="Tahoma" w:cs="Tahoma"/>
          <w:b/>
          <w:bCs/>
          <w:i/>
          <w:iCs/>
          <w:color w:val="333333"/>
          <w:sz w:val="20"/>
          <w:szCs w:val="20"/>
        </w:rPr>
        <w:t>"Courage for Real Change"</w:t>
      </w:r>
      <w:r w:rsidR="00394CF1">
        <w:rPr>
          <w:rFonts w:ascii="Tahoma" w:hAnsi="Tahoma" w:cs="Tahoma"/>
          <w:color w:val="333333"/>
          <w:sz w:val="20"/>
          <w:szCs w:val="20"/>
        </w:rPr>
        <w:t xml:space="preserve">. </w:t>
      </w:r>
      <w:r>
        <w:rPr>
          <w:rFonts w:ascii="Tahoma" w:hAnsi="Tahoma" w:cs="Tahoma"/>
          <w:color w:val="333333"/>
          <w:sz w:val="20"/>
          <w:szCs w:val="20"/>
        </w:rPr>
        <w:t>Our excitin</w:t>
      </w:r>
      <w:r w:rsidR="009526AC">
        <w:rPr>
          <w:rFonts w:ascii="Tahoma" w:hAnsi="Tahoma" w:cs="Tahoma"/>
          <w:color w:val="333333"/>
          <w:sz w:val="20"/>
          <w:szCs w:val="20"/>
        </w:rPr>
        <w:t>g</w:t>
      </w:r>
      <w:r w:rsidR="00104CFB">
        <w:rPr>
          <w:rFonts w:ascii="Tahoma" w:hAnsi="Tahoma" w:cs="Tahoma"/>
          <w:color w:val="333333"/>
          <w:sz w:val="20"/>
          <w:szCs w:val="20"/>
        </w:rPr>
        <w:t>, thought-provoking</w:t>
      </w:r>
      <w:r w:rsidR="009526AC">
        <w:rPr>
          <w:rFonts w:ascii="Tahoma" w:hAnsi="Tahoma" w:cs="Tahoma"/>
          <w:color w:val="333333"/>
          <w:sz w:val="20"/>
          <w:szCs w:val="20"/>
        </w:rPr>
        <w:t xml:space="preserve"> </w:t>
      </w:r>
      <w:r w:rsidR="00394CF1">
        <w:rPr>
          <w:rFonts w:ascii="Tahoma" w:hAnsi="Tahoma" w:cs="Tahoma"/>
          <w:color w:val="333333"/>
          <w:sz w:val="20"/>
          <w:szCs w:val="20"/>
        </w:rPr>
        <w:t xml:space="preserve">program </w:t>
      </w:r>
      <w:r w:rsidR="004E2ED1">
        <w:rPr>
          <w:rFonts w:ascii="Tahoma" w:hAnsi="Tahoma" w:cs="Tahoma"/>
          <w:color w:val="333333"/>
          <w:sz w:val="20"/>
          <w:szCs w:val="20"/>
        </w:rPr>
        <w:t xml:space="preserve">will </w:t>
      </w:r>
      <w:r>
        <w:rPr>
          <w:rFonts w:ascii="Tahoma" w:hAnsi="Tahoma" w:cs="Tahoma"/>
          <w:color w:val="333333"/>
          <w:sz w:val="20"/>
          <w:szCs w:val="20"/>
        </w:rPr>
        <w:t>include</w:t>
      </w:r>
      <w:r w:rsidR="004E2ED1">
        <w:rPr>
          <w:rFonts w:ascii="Tahoma" w:hAnsi="Tahoma" w:cs="Tahoma"/>
          <w:color w:val="333333"/>
          <w:sz w:val="20"/>
          <w:szCs w:val="20"/>
        </w:rPr>
        <w:t xml:space="preserve"> </w:t>
      </w:r>
      <w:r w:rsidR="00104CFB">
        <w:rPr>
          <w:rFonts w:ascii="Tahoma" w:hAnsi="Tahoma" w:cs="Tahoma"/>
          <w:color w:val="333333"/>
          <w:sz w:val="20"/>
          <w:szCs w:val="20"/>
        </w:rPr>
        <w:t xml:space="preserve">our invited opening and </w:t>
      </w:r>
      <w:r w:rsidR="00691D11">
        <w:rPr>
          <w:rFonts w:ascii="Tahoma" w:hAnsi="Tahoma" w:cs="Tahoma"/>
          <w:color w:val="333333"/>
          <w:sz w:val="20"/>
          <w:szCs w:val="20"/>
        </w:rPr>
        <w:t xml:space="preserve">morning </w:t>
      </w:r>
      <w:r>
        <w:rPr>
          <w:rFonts w:ascii="Tahoma" w:hAnsi="Tahoma" w:cs="Tahoma"/>
          <w:color w:val="333333"/>
          <w:sz w:val="20"/>
          <w:szCs w:val="20"/>
        </w:rPr>
        <w:t>keynote speaker</w:t>
      </w:r>
      <w:r w:rsidR="00691D11">
        <w:rPr>
          <w:rFonts w:ascii="Tahoma" w:hAnsi="Tahoma" w:cs="Tahoma"/>
          <w:color w:val="333333"/>
          <w:sz w:val="20"/>
          <w:szCs w:val="20"/>
        </w:rPr>
        <w:t>s</w:t>
      </w:r>
      <w:r w:rsidR="00104CFB">
        <w:rPr>
          <w:rFonts w:ascii="Tahoma" w:hAnsi="Tahoma" w:cs="Tahoma"/>
          <w:color w:val="333333"/>
          <w:sz w:val="20"/>
          <w:szCs w:val="20"/>
        </w:rPr>
        <w:t xml:space="preserve"> DEPSECDEF Honorable Kathleen Hicks and USDC Honorable Michael McCord;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 w:rsidR="00104CFB" w:rsidRPr="00104CFB">
        <w:rPr>
          <w:rFonts w:ascii="Tahoma" w:hAnsi="Tahoma" w:cs="Tahoma"/>
          <w:color w:val="333333"/>
          <w:sz w:val="20"/>
          <w:szCs w:val="20"/>
        </w:rPr>
        <w:t>a panel discussion on recent, relevant lessons from the DoD’s largest transformation effort – the MHS GENESIS Electronic Health Record</w:t>
      </w:r>
      <w:r w:rsidR="004E2ED1" w:rsidRPr="00104CFB">
        <w:rPr>
          <w:rFonts w:ascii="Tahoma" w:hAnsi="Tahoma" w:cs="Tahoma"/>
          <w:color w:val="333333"/>
          <w:sz w:val="20"/>
          <w:szCs w:val="20"/>
        </w:rPr>
        <w:t>,</w:t>
      </w:r>
      <w:r w:rsidRPr="00104CFB">
        <w:rPr>
          <w:rFonts w:ascii="Tahoma" w:hAnsi="Tahoma" w:cs="Tahoma"/>
          <w:color w:val="333333"/>
          <w:sz w:val="20"/>
          <w:szCs w:val="20"/>
        </w:rPr>
        <w:t xml:space="preserve"> a</w:t>
      </w:r>
      <w:r>
        <w:rPr>
          <w:rFonts w:ascii="Tahoma" w:hAnsi="Tahoma" w:cs="Tahoma"/>
          <w:color w:val="333333"/>
          <w:sz w:val="20"/>
          <w:szCs w:val="20"/>
        </w:rPr>
        <w:t xml:space="preserve">nd </w:t>
      </w:r>
      <w:r w:rsidR="004E2ED1">
        <w:rPr>
          <w:rFonts w:ascii="Tahoma" w:hAnsi="Tahoma" w:cs="Tahoma"/>
          <w:color w:val="333333"/>
          <w:sz w:val="20"/>
          <w:szCs w:val="20"/>
        </w:rPr>
        <w:t>a</w:t>
      </w:r>
      <w:r>
        <w:rPr>
          <w:rFonts w:ascii="Tahoma" w:hAnsi="Tahoma" w:cs="Tahoma"/>
          <w:color w:val="333333"/>
          <w:sz w:val="20"/>
          <w:szCs w:val="20"/>
        </w:rPr>
        <w:t xml:space="preserve"> luncheon keynote </w:t>
      </w:r>
      <w:r w:rsidR="00691D11">
        <w:rPr>
          <w:rFonts w:ascii="Tahoma" w:hAnsi="Tahoma" w:cs="Tahoma"/>
          <w:color w:val="333333"/>
          <w:sz w:val="20"/>
          <w:szCs w:val="20"/>
        </w:rPr>
        <w:t>from a uniform leader</w:t>
      </w:r>
      <w:r w:rsidR="004E2ED1">
        <w:rPr>
          <w:rFonts w:ascii="Tahoma" w:hAnsi="Tahoma" w:cs="Tahoma"/>
          <w:color w:val="333333"/>
          <w:sz w:val="20"/>
          <w:szCs w:val="20"/>
        </w:rPr>
        <w:t>. Additionally, r</w:t>
      </w:r>
      <w:r>
        <w:rPr>
          <w:rFonts w:ascii="Tahoma" w:hAnsi="Tahoma" w:cs="Tahoma"/>
          <w:color w:val="333333"/>
          <w:sz w:val="20"/>
          <w:szCs w:val="20"/>
        </w:rPr>
        <w:t xml:space="preserve">egistrants will be able to select from five concurrent </w:t>
      </w:r>
      <w:r>
        <w:rPr>
          <w:rFonts w:ascii="Tahoma" w:hAnsi="Tahoma" w:cs="Tahoma"/>
          <w:sz w:val="20"/>
          <w:szCs w:val="20"/>
        </w:rPr>
        <w:t xml:space="preserve">morning </w:t>
      </w:r>
      <w:r>
        <w:rPr>
          <w:rFonts w:ascii="Tahoma" w:hAnsi="Tahoma" w:cs="Tahoma"/>
          <w:color w:val="333333"/>
          <w:sz w:val="20"/>
          <w:szCs w:val="20"/>
        </w:rPr>
        <w:t xml:space="preserve">Digital Transformation breakouts, five concurrent </w:t>
      </w:r>
      <w:r>
        <w:rPr>
          <w:rFonts w:ascii="Tahoma" w:hAnsi="Tahoma" w:cs="Tahoma"/>
          <w:sz w:val="20"/>
          <w:szCs w:val="20"/>
        </w:rPr>
        <w:t xml:space="preserve">early afternoon </w:t>
      </w:r>
      <w:r>
        <w:rPr>
          <w:rFonts w:ascii="Tahoma" w:hAnsi="Tahoma" w:cs="Tahoma"/>
          <w:color w:val="333333"/>
          <w:sz w:val="20"/>
          <w:szCs w:val="20"/>
        </w:rPr>
        <w:t>FM Transformation breakouts, and five concurrent Military Department/OSD FM Updates in the late afternoon.  </w:t>
      </w:r>
    </w:p>
    <w:p w14:paraId="2312B4E0" w14:textId="77777777" w:rsidR="009526AC" w:rsidRDefault="009526AC" w:rsidP="001D6AFB"/>
    <w:p w14:paraId="7CB85E2C" w14:textId="64C61861" w:rsidR="001D6AFB" w:rsidRDefault="000005F1" w:rsidP="001D6AFB">
      <w:r>
        <w:rPr>
          <w:rFonts w:ascii="Tahoma" w:hAnsi="Tahoma" w:cs="Tahoma"/>
          <w:sz w:val="20"/>
          <w:szCs w:val="20"/>
        </w:rPr>
        <w:t>For more information and to</w:t>
      </w:r>
      <w:r w:rsidR="001D6AFB">
        <w:rPr>
          <w:rFonts w:ascii="Tahoma" w:hAnsi="Tahoma" w:cs="Tahoma"/>
          <w:sz w:val="20"/>
          <w:szCs w:val="20"/>
        </w:rPr>
        <w:t xml:space="preserve"> sign up now</w:t>
      </w:r>
      <w:r>
        <w:rPr>
          <w:rFonts w:ascii="Tahoma" w:hAnsi="Tahoma" w:cs="Tahoma"/>
          <w:sz w:val="20"/>
          <w:szCs w:val="20"/>
        </w:rPr>
        <w:t>,</w:t>
      </w:r>
      <w:r w:rsidR="001D6AF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please </w:t>
      </w:r>
      <w:r w:rsidR="001D6AFB">
        <w:rPr>
          <w:rFonts w:ascii="Tahoma" w:hAnsi="Tahoma" w:cs="Tahoma"/>
          <w:sz w:val="20"/>
          <w:szCs w:val="20"/>
        </w:rPr>
        <w:t>us</w:t>
      </w:r>
      <w:r>
        <w:rPr>
          <w:rFonts w:ascii="Tahoma" w:hAnsi="Tahoma" w:cs="Tahoma"/>
          <w:sz w:val="20"/>
          <w:szCs w:val="20"/>
        </w:rPr>
        <w:t>e</w:t>
      </w:r>
      <w:r w:rsidR="001D6AFB">
        <w:rPr>
          <w:rFonts w:ascii="Tahoma" w:hAnsi="Tahoma" w:cs="Tahoma"/>
          <w:sz w:val="20"/>
          <w:szCs w:val="20"/>
        </w:rPr>
        <w:t xml:space="preserve"> the</w:t>
      </w:r>
      <w:r w:rsidR="005671BE">
        <w:rPr>
          <w:rFonts w:ascii="Tahoma" w:hAnsi="Tahoma" w:cs="Tahoma"/>
          <w:sz w:val="20"/>
          <w:szCs w:val="20"/>
        </w:rPr>
        <w:t xml:space="preserve"> following registration link: </w:t>
      </w:r>
      <w:hyperlink r:id="rId7" w:history="1">
        <w:r w:rsidR="005671BE" w:rsidRPr="004445C6">
          <w:rPr>
            <w:rStyle w:val="Hyperlink"/>
            <w:rFonts w:ascii="Tahoma" w:hAnsi="Tahoma" w:cs="Tahoma"/>
            <w:sz w:val="20"/>
            <w:szCs w:val="20"/>
          </w:rPr>
          <w:t>https://asmc.digitellinc.com/asmc/live/12/page/107</w:t>
        </w:r>
      </w:hyperlink>
      <w:r w:rsidR="001D6AFB">
        <w:rPr>
          <w:rFonts w:ascii="Tahoma" w:hAnsi="Tahoma" w:cs="Tahoma"/>
          <w:sz w:val="20"/>
          <w:szCs w:val="20"/>
        </w:rPr>
        <w:t>.</w:t>
      </w:r>
      <w:r w:rsidR="005671BE">
        <w:rPr>
          <w:rFonts w:ascii="Tahoma" w:hAnsi="Tahoma" w:cs="Tahoma"/>
          <w:sz w:val="20"/>
          <w:szCs w:val="20"/>
        </w:rPr>
        <w:t xml:space="preserve">  </w:t>
      </w:r>
      <w:bookmarkStart w:id="1" w:name="_GoBack"/>
      <w:bookmarkEnd w:id="1"/>
      <w:r w:rsidR="001D6AFB">
        <w:rPr>
          <w:rFonts w:ascii="Tahoma" w:hAnsi="Tahoma" w:cs="Tahoma"/>
          <w:sz w:val="20"/>
          <w:szCs w:val="20"/>
        </w:rPr>
        <w:t>For questions, please contact our Registration/Website Chair Wayne Whiten </w:t>
      </w:r>
      <w:r w:rsidR="00104CFB">
        <w:rPr>
          <w:rFonts w:ascii="Tahoma" w:hAnsi="Tahoma" w:cs="Tahoma"/>
          <w:sz w:val="20"/>
          <w:szCs w:val="20"/>
        </w:rPr>
        <w:t>(</w:t>
      </w:r>
      <w:hyperlink r:id="rId8" w:history="1">
        <w:r w:rsidR="005671BE" w:rsidRPr="004445C6">
          <w:rPr>
            <w:rStyle w:val="Hyperlink"/>
            <w:rFonts w:ascii="Tahoma" w:hAnsi="Tahoma" w:cs="Tahoma"/>
            <w:sz w:val="20"/>
            <w:szCs w:val="20"/>
          </w:rPr>
          <w:t>wayne.whiten@calibresys.com</w:t>
        </w:r>
      </w:hyperlink>
      <w:r w:rsidR="00104CFB">
        <w:rPr>
          <w:rFonts w:ascii="Tahoma" w:hAnsi="Tahoma" w:cs="Tahoma"/>
          <w:sz w:val="20"/>
          <w:szCs w:val="20"/>
        </w:rPr>
        <w:t>)</w:t>
      </w:r>
      <w:r w:rsidR="001D6AFB">
        <w:rPr>
          <w:rFonts w:ascii="Tahoma" w:hAnsi="Tahoma" w:cs="Tahoma"/>
          <w:sz w:val="20"/>
          <w:szCs w:val="20"/>
        </w:rPr>
        <w:t xml:space="preserve"> or call 703-797-8831 or 703-509-1544.</w:t>
      </w:r>
    </w:p>
    <w:p w14:paraId="4801AEAD" w14:textId="77777777" w:rsidR="001D6AFB" w:rsidRDefault="001D6AFB" w:rsidP="001D6AFB">
      <w:r>
        <w:rPr>
          <w:rFonts w:ascii="Tahoma" w:hAnsi="Tahoma" w:cs="Tahoma"/>
          <w:sz w:val="20"/>
          <w:szCs w:val="20"/>
        </w:rPr>
        <w:t> </w:t>
      </w:r>
    </w:p>
    <w:p w14:paraId="010A3FA5" w14:textId="77777777" w:rsidR="00104CFB" w:rsidRDefault="00104CFB" w:rsidP="001D6AFB">
      <w:pPr>
        <w:rPr>
          <w:rFonts w:ascii="Tahoma" w:hAnsi="Tahoma" w:cs="Tahoma"/>
          <w:sz w:val="20"/>
          <w:szCs w:val="20"/>
        </w:rPr>
      </w:pPr>
      <w:r w:rsidRPr="00104CFB">
        <w:rPr>
          <w:rFonts w:ascii="Tahoma" w:hAnsi="Tahoma" w:cs="Tahoma"/>
          <w:b/>
          <w:bCs/>
          <w:sz w:val="20"/>
          <w:szCs w:val="20"/>
        </w:rPr>
        <w:t>Cost:</w:t>
      </w:r>
      <w:r w:rsidRPr="00104CFB">
        <w:rPr>
          <w:rFonts w:ascii="Tahoma" w:hAnsi="Tahoma" w:cs="Tahoma"/>
          <w:sz w:val="20"/>
          <w:szCs w:val="20"/>
        </w:rPr>
        <w:t xml:space="preserve"> ASMC Members $0 and Non ASMC Members $40</w:t>
      </w:r>
    </w:p>
    <w:p w14:paraId="697D3E84" w14:textId="0FCCD4EF" w:rsidR="00104CFB" w:rsidRDefault="00104CFB" w:rsidP="001D6AFB">
      <w:pPr>
        <w:rPr>
          <w:rFonts w:ascii="Tahoma" w:hAnsi="Tahoma" w:cs="Tahoma"/>
          <w:sz w:val="20"/>
          <w:szCs w:val="20"/>
        </w:rPr>
      </w:pPr>
    </w:p>
    <w:p w14:paraId="3923053A" w14:textId="77777777" w:rsidR="00310569" w:rsidRDefault="00310569" w:rsidP="0031056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Debra Del Mar</w:t>
      </w:r>
    </w:p>
    <w:p w14:paraId="0F8C547F" w14:textId="77777777" w:rsidR="00310569" w:rsidRDefault="00310569" w:rsidP="0031056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Chair, ASMC Virtual National Capital Region PDI</w:t>
      </w:r>
    </w:p>
    <w:p w14:paraId="1592381F" w14:textId="77777777" w:rsidR="00310569" w:rsidRDefault="005671BE" w:rsidP="00310569">
      <w:pPr>
        <w:pStyle w:val="PlainText"/>
        <w:rPr>
          <w:rFonts w:ascii="Times New Roman" w:hAnsi="Times New Roman" w:cs="Times New Roman"/>
        </w:rPr>
      </w:pPr>
      <w:hyperlink r:id="rId9" w:history="1">
        <w:r w:rsidR="00310569">
          <w:rPr>
            <w:rStyle w:val="Hyperlink"/>
            <w:rFonts w:ascii="Times New Roman" w:hAnsi="Times New Roman" w:cs="Times New Roman"/>
            <w:color w:val="auto"/>
          </w:rPr>
          <w:t>debra.delmar@vanguard-LLC.com</w:t>
        </w:r>
      </w:hyperlink>
      <w:r w:rsidR="00310569">
        <w:rPr>
          <w:rFonts w:ascii="Times New Roman" w:hAnsi="Times New Roman" w:cs="Times New Roman"/>
        </w:rPr>
        <w:t xml:space="preserve"> </w:t>
      </w:r>
    </w:p>
    <w:p w14:paraId="40119D94" w14:textId="32410B14" w:rsidR="00310569" w:rsidRDefault="00310569" w:rsidP="00310569">
      <w:pPr>
        <w:rPr>
          <w:rFonts w:ascii="Times New Roman" w:hAnsi="Times New Roman"/>
        </w:rPr>
      </w:pPr>
      <w:r>
        <w:rPr>
          <w:rFonts w:ascii="Times New Roman" w:hAnsi="Times New Roman"/>
        </w:rPr>
        <w:t>M:  703-593-6667</w:t>
      </w:r>
    </w:p>
    <w:p w14:paraId="0452CD65" w14:textId="5D894E29" w:rsidR="00310569" w:rsidRDefault="00310569" w:rsidP="00310569">
      <w:pPr>
        <w:rPr>
          <w:rFonts w:ascii="Times New Roman" w:hAnsi="Times New Roman"/>
        </w:rPr>
      </w:pPr>
    </w:p>
    <w:p w14:paraId="77885D33" w14:textId="77777777" w:rsidR="004061F6" w:rsidRDefault="004061F6" w:rsidP="00310569">
      <w:pPr>
        <w:rPr>
          <w:rFonts w:ascii="Tahoma" w:hAnsi="Tahoma" w:cs="Tahoma"/>
          <w:sz w:val="20"/>
          <w:szCs w:val="20"/>
        </w:rPr>
      </w:pPr>
    </w:p>
    <w:p w14:paraId="039703E2" w14:textId="543E5EDA" w:rsidR="001D6AFB" w:rsidRDefault="00691D11" w:rsidP="001D6AF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Thank you to </w:t>
      </w:r>
      <w:r w:rsidR="001D6AFB">
        <w:rPr>
          <w:rFonts w:ascii="Tahoma" w:hAnsi="Tahoma" w:cs="Tahoma"/>
          <w:sz w:val="20"/>
          <w:szCs w:val="20"/>
        </w:rPr>
        <w:t xml:space="preserve">our </w:t>
      </w:r>
      <w:r w:rsidR="004061F6">
        <w:rPr>
          <w:rFonts w:ascii="Tahoma" w:hAnsi="Tahoma" w:cs="Tahoma"/>
          <w:sz w:val="20"/>
          <w:szCs w:val="20"/>
        </w:rPr>
        <w:t xml:space="preserve">current </w:t>
      </w:r>
      <w:r w:rsidR="001D6AFB">
        <w:rPr>
          <w:rFonts w:ascii="Tahoma" w:hAnsi="Tahoma" w:cs="Tahoma"/>
          <w:sz w:val="20"/>
          <w:szCs w:val="20"/>
        </w:rPr>
        <w:t>corporate sponsors</w:t>
      </w:r>
      <w:r w:rsidR="00D10C34">
        <w:rPr>
          <w:rFonts w:ascii="Tahoma" w:hAnsi="Tahoma" w:cs="Tahoma"/>
          <w:sz w:val="20"/>
          <w:szCs w:val="20"/>
        </w:rPr>
        <w:t xml:space="preserve"> </w:t>
      </w:r>
      <w:r w:rsidR="001D6AFB">
        <w:rPr>
          <w:rFonts w:ascii="Tahoma" w:hAnsi="Tahoma" w:cs="Tahoma"/>
          <w:sz w:val="20"/>
          <w:szCs w:val="20"/>
        </w:rPr>
        <w:t>listed below:</w:t>
      </w:r>
    </w:p>
    <w:p w14:paraId="40505BE2" w14:textId="77777777" w:rsidR="009526AC" w:rsidRDefault="009526AC" w:rsidP="001D6AFB">
      <w:pPr>
        <w:rPr>
          <w:rFonts w:ascii="Tahoma" w:hAnsi="Tahoma" w:cs="Tahoma"/>
          <w:sz w:val="20"/>
          <w:szCs w:val="20"/>
        </w:rPr>
      </w:pPr>
    </w:p>
    <w:p w14:paraId="537CB131" w14:textId="72CD48FE" w:rsidR="001D6AFB" w:rsidRDefault="001D6AFB" w:rsidP="001D6AFB">
      <w:pPr>
        <w:rPr>
          <w:rFonts w:ascii="Arial" w:hAnsi="Arial" w:cs="Arial"/>
          <w:sz w:val="20"/>
          <w:szCs w:val="20"/>
        </w:rPr>
      </w:pPr>
      <w:bookmarkStart w:id="2" w:name="_Hlk94095150"/>
      <w:r w:rsidRPr="004061F6">
        <w:rPr>
          <w:rFonts w:ascii="Arial" w:hAnsi="Arial" w:cs="Arial"/>
          <w:i/>
          <w:iCs/>
          <w:sz w:val="20"/>
          <w:szCs w:val="20"/>
          <w:u w:val="single"/>
        </w:rPr>
        <w:t>Platinum:</w:t>
      </w:r>
      <w:r>
        <w:rPr>
          <w:rFonts w:ascii="Arial" w:hAnsi="Arial" w:cs="Arial"/>
          <w:sz w:val="20"/>
          <w:szCs w:val="20"/>
        </w:rPr>
        <w:t xml:space="preserve"> Grant Thornton, </w:t>
      </w:r>
      <w:proofErr w:type="spellStart"/>
      <w:r>
        <w:rPr>
          <w:rFonts w:ascii="Arial" w:hAnsi="Arial" w:cs="Arial"/>
          <w:sz w:val="20"/>
          <w:szCs w:val="20"/>
        </w:rPr>
        <w:t>Guidehouse</w:t>
      </w:r>
      <w:proofErr w:type="spellEnd"/>
      <w:r w:rsidR="00B37EB9">
        <w:rPr>
          <w:rFonts w:ascii="Arial" w:hAnsi="Arial" w:cs="Arial"/>
          <w:sz w:val="20"/>
          <w:szCs w:val="20"/>
        </w:rPr>
        <w:t xml:space="preserve"> </w:t>
      </w:r>
    </w:p>
    <w:p w14:paraId="71A69890" w14:textId="77C9A88F" w:rsidR="001D6AFB" w:rsidRDefault="001D6AFB" w:rsidP="001D6AFB">
      <w:pPr>
        <w:rPr>
          <w:rFonts w:ascii="Arial" w:hAnsi="Arial" w:cs="Arial"/>
          <w:sz w:val="20"/>
          <w:szCs w:val="20"/>
        </w:rPr>
      </w:pPr>
      <w:r w:rsidRPr="004061F6">
        <w:rPr>
          <w:rFonts w:ascii="Arial" w:hAnsi="Arial" w:cs="Arial"/>
          <w:i/>
          <w:iCs/>
          <w:sz w:val="20"/>
          <w:szCs w:val="20"/>
          <w:u w:val="single"/>
        </w:rPr>
        <w:t>Blue Diamond:</w:t>
      </w:r>
      <w:r>
        <w:rPr>
          <w:rFonts w:ascii="Arial" w:hAnsi="Arial" w:cs="Arial"/>
          <w:sz w:val="20"/>
          <w:szCs w:val="20"/>
        </w:rPr>
        <w:t xml:space="preserve"> CALIBRE</w:t>
      </w:r>
    </w:p>
    <w:p w14:paraId="1F37BE81" w14:textId="4876218C" w:rsidR="001D6AFB" w:rsidRDefault="001D6AFB" w:rsidP="001D6AFB">
      <w:pPr>
        <w:rPr>
          <w:rFonts w:ascii="Arial" w:hAnsi="Arial" w:cs="Arial"/>
          <w:sz w:val="20"/>
          <w:szCs w:val="20"/>
        </w:rPr>
      </w:pPr>
      <w:r w:rsidRPr="004061F6">
        <w:rPr>
          <w:rFonts w:ascii="Arial" w:hAnsi="Arial" w:cs="Arial"/>
          <w:i/>
          <w:iCs/>
          <w:sz w:val="20"/>
          <w:szCs w:val="20"/>
          <w:u w:val="single"/>
        </w:rPr>
        <w:t>Diamond:</w:t>
      </w:r>
      <w:r>
        <w:rPr>
          <w:rFonts w:ascii="Arial" w:hAnsi="Arial" w:cs="Arial"/>
          <w:sz w:val="20"/>
          <w:szCs w:val="20"/>
        </w:rPr>
        <w:t xml:space="preserve"> Accenture, </w:t>
      </w:r>
      <w:proofErr w:type="spellStart"/>
      <w:r w:rsidR="00883310">
        <w:rPr>
          <w:rFonts w:ascii="Arial" w:hAnsi="Arial" w:cs="Arial"/>
          <w:sz w:val="20"/>
          <w:szCs w:val="20"/>
        </w:rPr>
        <w:t>Aeyon</w:t>
      </w:r>
      <w:proofErr w:type="spellEnd"/>
      <w:r w:rsidR="0088331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Definitive Logic, Deloitte, EY, Kearney &amp; Company, Lynch Consultants, Oracle, SAP</w:t>
      </w:r>
      <w:r w:rsidR="00650889">
        <w:rPr>
          <w:rFonts w:ascii="Arial" w:hAnsi="Arial" w:cs="Arial"/>
          <w:sz w:val="20"/>
          <w:szCs w:val="20"/>
        </w:rPr>
        <w:t xml:space="preserve"> Public Services, Inc.</w:t>
      </w:r>
    </w:p>
    <w:p w14:paraId="43DEC550" w14:textId="60F436C2" w:rsidR="00FA65CD" w:rsidRDefault="001D6AFB" w:rsidP="001D6AFB">
      <w:pPr>
        <w:rPr>
          <w:rFonts w:ascii="Arial" w:hAnsi="Arial" w:cs="Arial"/>
          <w:sz w:val="20"/>
          <w:szCs w:val="20"/>
        </w:rPr>
      </w:pPr>
      <w:r w:rsidRPr="004061F6">
        <w:rPr>
          <w:rFonts w:ascii="Arial" w:hAnsi="Arial" w:cs="Arial"/>
          <w:i/>
          <w:iCs/>
          <w:sz w:val="20"/>
          <w:szCs w:val="20"/>
          <w:u w:val="single"/>
        </w:rPr>
        <w:t>Gold:</w:t>
      </w:r>
      <w:r>
        <w:rPr>
          <w:rFonts w:ascii="Arial" w:hAnsi="Arial" w:cs="Arial"/>
          <w:sz w:val="20"/>
          <w:szCs w:val="20"/>
        </w:rPr>
        <w:t xml:space="preserve"> </w:t>
      </w:r>
      <w:r w:rsidR="00DF63C1">
        <w:rPr>
          <w:rFonts w:ascii="Arial" w:hAnsi="Arial" w:cs="Arial"/>
          <w:sz w:val="20"/>
          <w:szCs w:val="20"/>
        </w:rPr>
        <w:t xml:space="preserve">CACI, </w:t>
      </w:r>
      <w:r>
        <w:rPr>
          <w:rFonts w:ascii="Arial" w:hAnsi="Arial" w:cs="Arial"/>
          <w:sz w:val="20"/>
          <w:szCs w:val="20"/>
        </w:rPr>
        <w:t xml:space="preserve">KPMG, </w:t>
      </w:r>
      <w:r w:rsidR="00883310">
        <w:rPr>
          <w:rFonts w:ascii="Arial" w:hAnsi="Arial" w:cs="Arial"/>
          <w:sz w:val="20"/>
          <w:szCs w:val="20"/>
        </w:rPr>
        <w:t>OneStream</w:t>
      </w:r>
      <w:r w:rsidR="00122161">
        <w:rPr>
          <w:rFonts w:ascii="Arial" w:hAnsi="Arial" w:cs="Arial"/>
          <w:sz w:val="20"/>
          <w:szCs w:val="20"/>
        </w:rPr>
        <w:t xml:space="preserve"> Software</w:t>
      </w:r>
      <w:r w:rsidR="00883310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Savantage</w:t>
      </w:r>
      <w:proofErr w:type="spellEnd"/>
      <w:r>
        <w:rPr>
          <w:rFonts w:ascii="Arial" w:hAnsi="Arial" w:cs="Arial"/>
          <w:sz w:val="20"/>
          <w:szCs w:val="20"/>
        </w:rPr>
        <w:t xml:space="preserve"> Solutions, Significance</w:t>
      </w:r>
      <w:r w:rsidR="00122161">
        <w:rPr>
          <w:rFonts w:ascii="Arial" w:hAnsi="Arial" w:cs="Arial"/>
          <w:sz w:val="20"/>
          <w:szCs w:val="20"/>
        </w:rPr>
        <w:t xml:space="preserve"> Inc.</w:t>
      </w:r>
      <w:r>
        <w:rPr>
          <w:rFonts w:ascii="Arial" w:hAnsi="Arial" w:cs="Arial"/>
          <w:sz w:val="20"/>
          <w:szCs w:val="20"/>
        </w:rPr>
        <w:t>, Vanguard</w:t>
      </w:r>
      <w:bookmarkEnd w:id="2"/>
      <w:r w:rsidR="00122161">
        <w:rPr>
          <w:rFonts w:ascii="Arial" w:hAnsi="Arial" w:cs="Arial"/>
          <w:sz w:val="20"/>
          <w:szCs w:val="20"/>
        </w:rPr>
        <w:t xml:space="preserve"> Advisors</w:t>
      </w:r>
    </w:p>
    <w:p w14:paraId="6811192A" w14:textId="6A1D1E65" w:rsidR="00DF63C1" w:rsidRDefault="00DF63C1" w:rsidP="001D6AFB">
      <w:pPr>
        <w:rPr>
          <w:rFonts w:ascii="Arial" w:hAnsi="Arial" w:cs="Arial"/>
          <w:sz w:val="20"/>
          <w:szCs w:val="20"/>
        </w:rPr>
      </w:pPr>
      <w:r w:rsidRPr="004061F6">
        <w:rPr>
          <w:rFonts w:ascii="Arial" w:hAnsi="Arial" w:cs="Arial"/>
          <w:i/>
          <w:iCs/>
          <w:sz w:val="20"/>
          <w:szCs w:val="20"/>
          <w:u w:val="single"/>
        </w:rPr>
        <w:t>Emerald:</w:t>
      </w:r>
      <w:r>
        <w:rPr>
          <w:rFonts w:ascii="Arial" w:hAnsi="Arial" w:cs="Arial"/>
          <w:sz w:val="20"/>
          <w:szCs w:val="20"/>
        </w:rPr>
        <w:t xml:space="preserve"> AGA, BDO, Becker, </w:t>
      </w:r>
      <w:r w:rsidR="00104CFB">
        <w:rPr>
          <w:rFonts w:ascii="Arial" w:hAnsi="Arial" w:cs="Arial"/>
          <w:sz w:val="20"/>
          <w:szCs w:val="20"/>
        </w:rPr>
        <w:t xml:space="preserve">CGI, </w:t>
      </w:r>
      <w:proofErr w:type="spellStart"/>
      <w:r w:rsidR="003745FC">
        <w:rPr>
          <w:rFonts w:ascii="Arial" w:hAnsi="Arial" w:cs="Arial"/>
          <w:sz w:val="20"/>
          <w:szCs w:val="20"/>
        </w:rPr>
        <w:t>ClearInfo</w:t>
      </w:r>
      <w:proofErr w:type="spellEnd"/>
      <w:r w:rsidR="003745FC">
        <w:rPr>
          <w:rFonts w:ascii="Arial" w:hAnsi="Arial" w:cs="Arial"/>
          <w:sz w:val="20"/>
          <w:szCs w:val="20"/>
        </w:rPr>
        <w:t xml:space="preserve">, </w:t>
      </w:r>
      <w:r w:rsidR="00122161">
        <w:rPr>
          <w:rFonts w:ascii="Arial" w:hAnsi="Arial" w:cs="Arial"/>
          <w:sz w:val="20"/>
          <w:szCs w:val="20"/>
        </w:rPr>
        <w:t xml:space="preserve">Cotton &amp; Company, </w:t>
      </w:r>
      <w:r>
        <w:rPr>
          <w:rFonts w:ascii="Arial" w:hAnsi="Arial" w:cs="Arial"/>
          <w:sz w:val="20"/>
          <w:szCs w:val="20"/>
        </w:rPr>
        <w:t xml:space="preserve">CSCI Consulting, </w:t>
      </w:r>
      <w:proofErr w:type="spellStart"/>
      <w:r>
        <w:rPr>
          <w:rFonts w:ascii="Arial" w:hAnsi="Arial" w:cs="Arial"/>
          <w:sz w:val="20"/>
          <w:szCs w:val="20"/>
        </w:rPr>
        <w:t>GenTech</w:t>
      </w:r>
      <w:proofErr w:type="spellEnd"/>
      <w:r>
        <w:rPr>
          <w:rFonts w:ascii="Arial" w:hAnsi="Arial" w:cs="Arial"/>
          <w:sz w:val="20"/>
          <w:szCs w:val="20"/>
        </w:rPr>
        <w:t xml:space="preserve"> Associates</w:t>
      </w:r>
      <w:r w:rsidR="00650889">
        <w:rPr>
          <w:rFonts w:ascii="Arial" w:hAnsi="Arial" w:cs="Arial"/>
          <w:sz w:val="20"/>
          <w:szCs w:val="20"/>
        </w:rPr>
        <w:t>, Inc.</w:t>
      </w:r>
      <w:r>
        <w:rPr>
          <w:rFonts w:ascii="Arial" w:hAnsi="Arial" w:cs="Arial"/>
          <w:sz w:val="20"/>
          <w:szCs w:val="20"/>
        </w:rPr>
        <w:t>, Management Concepts, Michael Shannon Consulting, RMA Associates,</w:t>
      </w:r>
      <w:r w:rsidR="00650889">
        <w:rPr>
          <w:rFonts w:ascii="Arial" w:hAnsi="Arial" w:cs="Arial"/>
          <w:sz w:val="20"/>
          <w:szCs w:val="20"/>
        </w:rPr>
        <w:t xml:space="preserve"> LLC,</w:t>
      </w:r>
      <w:r>
        <w:rPr>
          <w:rFonts w:ascii="Arial" w:hAnsi="Arial" w:cs="Arial"/>
          <w:sz w:val="20"/>
          <w:szCs w:val="20"/>
        </w:rPr>
        <w:t xml:space="preserve"> Starr Wright USA, </w:t>
      </w:r>
      <w:r w:rsidR="00122161">
        <w:rPr>
          <w:rFonts w:ascii="Arial" w:hAnsi="Arial" w:cs="Arial"/>
          <w:sz w:val="20"/>
          <w:szCs w:val="20"/>
        </w:rPr>
        <w:t xml:space="preserve">Thompson Gray, </w:t>
      </w:r>
      <w:r>
        <w:rPr>
          <w:rFonts w:ascii="Arial" w:hAnsi="Arial" w:cs="Arial"/>
          <w:sz w:val="20"/>
          <w:szCs w:val="20"/>
        </w:rPr>
        <w:t xml:space="preserve">Williams </w:t>
      </w:r>
      <w:proofErr w:type="spellStart"/>
      <w:r>
        <w:rPr>
          <w:rFonts w:ascii="Arial" w:hAnsi="Arial" w:cs="Arial"/>
          <w:sz w:val="20"/>
          <w:szCs w:val="20"/>
        </w:rPr>
        <w:t>Adley</w:t>
      </w:r>
      <w:proofErr w:type="spellEnd"/>
    </w:p>
    <w:p w14:paraId="44414707" w14:textId="506B0DE9" w:rsidR="00935966" w:rsidRDefault="00DF63C1" w:rsidP="001D6AFB">
      <w:pPr>
        <w:rPr>
          <w:rFonts w:ascii="Arial" w:hAnsi="Arial" w:cs="Arial"/>
          <w:sz w:val="20"/>
          <w:szCs w:val="20"/>
        </w:rPr>
      </w:pPr>
      <w:r w:rsidRPr="004061F6">
        <w:rPr>
          <w:rFonts w:ascii="Arial" w:hAnsi="Arial" w:cs="Arial"/>
          <w:i/>
          <w:iCs/>
          <w:sz w:val="20"/>
          <w:szCs w:val="20"/>
          <w:u w:val="single"/>
        </w:rPr>
        <w:t>Sapphire: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Beek</w:t>
      </w:r>
      <w:proofErr w:type="spellEnd"/>
      <w:r>
        <w:rPr>
          <w:rFonts w:ascii="Arial" w:hAnsi="Arial" w:cs="Arial"/>
          <w:sz w:val="20"/>
          <w:szCs w:val="20"/>
        </w:rPr>
        <w:t xml:space="preserve"> Consulting</w:t>
      </w:r>
      <w:r w:rsidR="00104CFB">
        <w:rPr>
          <w:rFonts w:ascii="Arial" w:hAnsi="Arial" w:cs="Arial"/>
          <w:sz w:val="20"/>
          <w:szCs w:val="20"/>
        </w:rPr>
        <w:t>, LTD</w:t>
      </w:r>
    </w:p>
    <w:p w14:paraId="2D09FD37" w14:textId="7343F3A1" w:rsidR="00650889" w:rsidRDefault="00650889" w:rsidP="001D6AFB">
      <w:pPr>
        <w:rPr>
          <w:rFonts w:ascii="Arial" w:hAnsi="Arial" w:cs="Arial"/>
          <w:sz w:val="20"/>
          <w:szCs w:val="20"/>
        </w:rPr>
      </w:pPr>
    </w:p>
    <w:p w14:paraId="599E1014" w14:textId="525332E9" w:rsidR="00650889" w:rsidRPr="00650889" w:rsidRDefault="00650889" w:rsidP="00650889">
      <w:pPr>
        <w:rPr>
          <w:rFonts w:ascii="Tahoma" w:hAnsi="Tahoma" w:cs="Tahoma"/>
          <w:sz w:val="20"/>
          <w:szCs w:val="20"/>
        </w:rPr>
      </w:pPr>
      <w:r w:rsidRPr="00650889">
        <w:rPr>
          <w:rFonts w:ascii="Tahoma" w:hAnsi="Tahoma" w:cs="Tahoma"/>
          <w:sz w:val="20"/>
          <w:szCs w:val="20"/>
        </w:rPr>
        <w:t>Expand your company's presence and network</w:t>
      </w:r>
      <w:r>
        <w:rPr>
          <w:rFonts w:ascii="Tahoma" w:hAnsi="Tahoma" w:cs="Tahoma"/>
          <w:sz w:val="20"/>
          <w:szCs w:val="20"/>
        </w:rPr>
        <w:t xml:space="preserve"> and become a s</w:t>
      </w:r>
      <w:r w:rsidRPr="00650889">
        <w:rPr>
          <w:rFonts w:ascii="Tahoma" w:hAnsi="Tahoma" w:cs="Tahoma"/>
          <w:sz w:val="20"/>
          <w:szCs w:val="20"/>
        </w:rPr>
        <w:t xml:space="preserve">ponsor </w:t>
      </w:r>
      <w:r>
        <w:rPr>
          <w:rFonts w:ascii="Tahoma" w:hAnsi="Tahoma" w:cs="Tahoma"/>
          <w:sz w:val="20"/>
          <w:szCs w:val="20"/>
        </w:rPr>
        <w:t xml:space="preserve">for </w:t>
      </w:r>
      <w:r w:rsidRPr="00650889">
        <w:rPr>
          <w:rFonts w:ascii="Tahoma" w:hAnsi="Tahoma" w:cs="Tahoma"/>
          <w:sz w:val="20"/>
          <w:szCs w:val="20"/>
        </w:rPr>
        <w:t>the 2022 ASMC NCR PDI</w:t>
      </w:r>
      <w:r>
        <w:rPr>
          <w:rFonts w:ascii="Tahoma" w:hAnsi="Tahoma" w:cs="Tahoma"/>
          <w:sz w:val="20"/>
          <w:szCs w:val="20"/>
        </w:rPr>
        <w:t>.</w:t>
      </w:r>
    </w:p>
    <w:p w14:paraId="10E660BA" w14:textId="7A2B4641" w:rsidR="00650889" w:rsidRPr="00650889" w:rsidRDefault="00650889" w:rsidP="00650889">
      <w:pPr>
        <w:rPr>
          <w:rFonts w:ascii="Tahoma" w:hAnsi="Tahoma" w:cs="Tahoma"/>
          <w:sz w:val="20"/>
          <w:szCs w:val="20"/>
        </w:rPr>
      </w:pPr>
      <w:r w:rsidRPr="00650889">
        <w:rPr>
          <w:rFonts w:ascii="Tahoma" w:hAnsi="Tahoma" w:cs="Tahoma"/>
          <w:sz w:val="20"/>
          <w:szCs w:val="20"/>
        </w:rPr>
        <w:t>For more sponsorship information, contact Betty Ann Linegang (</w:t>
      </w:r>
      <w:hyperlink r:id="rId10" w:history="1">
        <w:r w:rsidRPr="00A417B3">
          <w:rPr>
            <w:rStyle w:val="Hyperlink"/>
            <w:rFonts w:ascii="Tahoma" w:hAnsi="Tahoma" w:cs="Tahoma"/>
            <w:sz w:val="20"/>
            <w:szCs w:val="20"/>
          </w:rPr>
          <w:t>Elinegang@caci.com</w:t>
        </w:r>
      </w:hyperlink>
      <w:r w:rsidRPr="00650889">
        <w:rPr>
          <w:rFonts w:ascii="Tahoma" w:hAnsi="Tahoma" w:cs="Tahoma"/>
          <w:sz w:val="20"/>
          <w:szCs w:val="20"/>
        </w:rPr>
        <w:t>) or Rita Finney (</w:t>
      </w:r>
      <w:hyperlink r:id="rId11" w:history="1">
        <w:r w:rsidRPr="00A417B3">
          <w:rPr>
            <w:rStyle w:val="Hyperlink"/>
            <w:rFonts w:ascii="Tahoma" w:hAnsi="Tahoma" w:cs="Tahoma"/>
            <w:sz w:val="20"/>
            <w:szCs w:val="20"/>
          </w:rPr>
          <w:t>rfinney@savantage.net</w:t>
        </w:r>
      </w:hyperlink>
      <w:r w:rsidRPr="00650889">
        <w:rPr>
          <w:rFonts w:ascii="Tahoma" w:hAnsi="Tahoma" w:cs="Tahoma"/>
          <w:sz w:val="20"/>
          <w:szCs w:val="20"/>
        </w:rPr>
        <w:t>)</w:t>
      </w:r>
    </w:p>
    <w:sectPr w:rsidR="00650889" w:rsidRPr="0065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iehl, Susannah M" w:date="2022-02-06T10:45:00Z" w:initials="KSM">
    <w:p w14:paraId="0382BD8A" w14:textId="5155BEE4" w:rsidR="0026709A" w:rsidRDefault="0026709A">
      <w:pPr>
        <w:pStyle w:val="CommentText"/>
      </w:pPr>
      <w:r>
        <w:rPr>
          <w:rStyle w:val="CommentReference"/>
        </w:rPr>
        <w:annotationRef/>
      </w:r>
      <w:r>
        <w:t>Subject line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82BD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82BD8A" w16cid:durableId="25AA25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ehl, Susannah M">
    <w15:presenceInfo w15:providerId="AD" w15:userId="S::skiehl@kpmg.com::50f1f442-79ce-4db5-851b-25ff88b9f0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7"/>
    <w:rsid w:val="000005F1"/>
    <w:rsid w:val="00065742"/>
    <w:rsid w:val="00071491"/>
    <w:rsid w:val="000F4D5D"/>
    <w:rsid w:val="00104CFB"/>
    <w:rsid w:val="00122161"/>
    <w:rsid w:val="001D6AFB"/>
    <w:rsid w:val="00210512"/>
    <w:rsid w:val="0026709A"/>
    <w:rsid w:val="002A23CA"/>
    <w:rsid w:val="002B5758"/>
    <w:rsid w:val="00310569"/>
    <w:rsid w:val="003745FC"/>
    <w:rsid w:val="00394CF1"/>
    <w:rsid w:val="004061F6"/>
    <w:rsid w:val="004E2ED1"/>
    <w:rsid w:val="005671BE"/>
    <w:rsid w:val="00650889"/>
    <w:rsid w:val="0066519D"/>
    <w:rsid w:val="00691D11"/>
    <w:rsid w:val="00792EB2"/>
    <w:rsid w:val="0080746B"/>
    <w:rsid w:val="00883310"/>
    <w:rsid w:val="0091088E"/>
    <w:rsid w:val="00935966"/>
    <w:rsid w:val="009526AC"/>
    <w:rsid w:val="00B37EB9"/>
    <w:rsid w:val="00B44B77"/>
    <w:rsid w:val="00B87668"/>
    <w:rsid w:val="00C12A07"/>
    <w:rsid w:val="00C47022"/>
    <w:rsid w:val="00D10C34"/>
    <w:rsid w:val="00D91133"/>
    <w:rsid w:val="00DE7C05"/>
    <w:rsid w:val="00DF63C1"/>
    <w:rsid w:val="00E73D2E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D18D"/>
  <w15:chartTrackingRefBased/>
  <w15:docId w15:val="{CD7FCE1F-0EBE-447C-843C-C7E015A0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A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6A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6519D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4CF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569"/>
    <w:rPr>
      <w:rFonts w:ascii="Arial" w:eastAsiaTheme="minorEastAsia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569"/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7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09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09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ne.whiten@calibresys.com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asmc.digitellinc.com/asmc/live/12/page/1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hyperlink" Target="mailto:rfinney@savantage.net" TargetMode="External"/><Relationship Id="rId5" Type="http://schemas.microsoft.com/office/2011/relationships/commentsExtended" Target="commentsExtended.xml"/><Relationship Id="rId10" Type="http://schemas.openxmlformats.org/officeDocument/2006/relationships/hyperlink" Target="mailto:Elinegang@caci.com" TargetMode="External"/><Relationship Id="rId4" Type="http://schemas.openxmlformats.org/officeDocument/2006/relationships/comments" Target="comments.xml"/><Relationship Id="rId9" Type="http://schemas.openxmlformats.org/officeDocument/2006/relationships/hyperlink" Target="mailto:debra.delmar@vanguard-LL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Kiehl, Susannah M</dc:creator>
  <cp:keywords/>
  <dc:description/>
  <cp:lastModifiedBy>Kiehl, Susannah M</cp:lastModifiedBy>
  <cp:revision>2</cp:revision>
  <dcterms:created xsi:type="dcterms:W3CDTF">2022-02-06T16:08:00Z</dcterms:created>
  <dcterms:modified xsi:type="dcterms:W3CDTF">2022-02-06T16:08:00Z</dcterms:modified>
</cp:coreProperties>
</file>